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A16D9" w14:textId="1902D0BF" w:rsidR="00B64E13" w:rsidRPr="00B64E13" w:rsidRDefault="00B64E13">
      <w:pPr>
        <w:rPr>
          <w:rFonts w:ascii="Century Gothic" w:hAnsi="Century Gothic"/>
          <w:sz w:val="24"/>
          <w:szCs w:val="24"/>
        </w:rPr>
      </w:pPr>
      <w:r w:rsidRPr="00B64E13">
        <w:rPr>
          <w:rFonts w:ascii="Century Gothic" w:hAnsi="Century Gothic"/>
          <w:sz w:val="24"/>
          <w:szCs w:val="24"/>
        </w:rPr>
        <w:t>Jugend forscht 2020:</w:t>
      </w:r>
      <w:r w:rsidRPr="00B64E13">
        <w:rPr>
          <w:rFonts w:ascii="Century Gothic" w:hAnsi="Century Gothic"/>
          <w:sz w:val="24"/>
          <w:szCs w:val="24"/>
        </w:rPr>
        <w:br/>
      </w:r>
      <w:r w:rsidR="00B33322">
        <w:rPr>
          <w:rFonts w:ascii="Century Gothic" w:hAnsi="Century Gothic"/>
          <w:sz w:val="24"/>
          <w:szCs w:val="24"/>
        </w:rPr>
        <w:br/>
      </w:r>
      <w:r w:rsidR="000C0397">
        <w:rPr>
          <w:rFonts w:ascii="Century Gothic" w:hAnsi="Century Gothic"/>
          <w:sz w:val="24"/>
          <w:szCs w:val="24"/>
        </w:rPr>
        <w:t>D</w:t>
      </w:r>
      <w:r w:rsidR="00B33322">
        <w:rPr>
          <w:rFonts w:ascii="Century Gothic" w:hAnsi="Century Gothic"/>
          <w:sz w:val="24"/>
          <w:szCs w:val="24"/>
        </w:rPr>
        <w:t xml:space="preserve">er Wettbewerb </w:t>
      </w:r>
      <w:r w:rsidR="000C0397">
        <w:rPr>
          <w:rFonts w:ascii="Century Gothic" w:hAnsi="Century Gothic"/>
          <w:sz w:val="24"/>
          <w:szCs w:val="24"/>
        </w:rPr>
        <w:t xml:space="preserve">fand </w:t>
      </w:r>
      <w:r w:rsidR="00B33322">
        <w:rPr>
          <w:rFonts w:ascii="Century Gothic" w:hAnsi="Century Gothic"/>
          <w:sz w:val="24"/>
          <w:szCs w:val="24"/>
        </w:rPr>
        <w:t xml:space="preserve">noch wie gewohnt mit der Präsentation der Projekte </w:t>
      </w:r>
      <w:r w:rsidR="000C0397">
        <w:rPr>
          <w:rFonts w:ascii="Century Gothic" w:hAnsi="Century Gothic"/>
          <w:sz w:val="24"/>
          <w:szCs w:val="24"/>
        </w:rPr>
        <w:t xml:space="preserve">am Samstag, dem 15. Februar </w:t>
      </w:r>
      <w:r w:rsidR="00B33322">
        <w:rPr>
          <w:rFonts w:ascii="Century Gothic" w:hAnsi="Century Gothic"/>
          <w:sz w:val="24"/>
          <w:szCs w:val="24"/>
        </w:rPr>
        <w:t>bei der BASF in Lampertheim statt</w:t>
      </w:r>
      <w:r w:rsidR="000C0397">
        <w:rPr>
          <w:rFonts w:ascii="Century Gothic" w:hAnsi="Century Gothic"/>
          <w:sz w:val="24"/>
          <w:szCs w:val="24"/>
        </w:rPr>
        <w:t xml:space="preserve">. </w:t>
      </w:r>
      <w:r>
        <w:rPr>
          <w:rFonts w:ascii="Century Gothic" w:hAnsi="Century Gothic"/>
          <w:sz w:val="24"/>
          <w:szCs w:val="24"/>
        </w:rPr>
        <w:t>Im Jahr 2020 nahmen 6 Schülerinnen und Schüler mit vier Projekten am Regionalwettbewerb in Lampertheim teil. Aufgrund ihres jungen Alters starteten alle in der Sparte „Schüler experimentieren“.</w:t>
      </w:r>
      <w:r>
        <w:rPr>
          <w:rFonts w:ascii="Century Gothic" w:hAnsi="Century Gothic"/>
          <w:sz w:val="24"/>
          <w:szCs w:val="24"/>
        </w:rPr>
        <w:br/>
        <w:t xml:space="preserve">Mit dem Projekt „Kunststoffe: Zu wertvoll zum Verbrennen“ erreichte Laurin Wiedemann aus der Klasse 8 G b den 2. Platz im Bereich Arbeitswelten. Neu bei Jugend forscht und erstmal in der Altersgruppe „Schüler experimentieren“ starteten die Schülerinnen Anne </w:t>
      </w:r>
      <w:proofErr w:type="spellStart"/>
      <w:r>
        <w:rPr>
          <w:rFonts w:ascii="Century Gothic" w:hAnsi="Century Gothic"/>
          <w:sz w:val="24"/>
          <w:szCs w:val="24"/>
        </w:rPr>
        <w:t>Alföldi</w:t>
      </w:r>
      <w:proofErr w:type="spellEnd"/>
      <w:r>
        <w:rPr>
          <w:rFonts w:ascii="Century Gothic" w:hAnsi="Century Gothic"/>
          <w:sz w:val="24"/>
          <w:szCs w:val="24"/>
        </w:rPr>
        <w:t xml:space="preserve">, Laura und Nina </w:t>
      </w:r>
      <w:proofErr w:type="spellStart"/>
      <w:r>
        <w:rPr>
          <w:rFonts w:ascii="Century Gothic" w:hAnsi="Century Gothic"/>
          <w:sz w:val="24"/>
          <w:szCs w:val="24"/>
        </w:rPr>
        <w:t>Zieglschmid</w:t>
      </w:r>
      <w:proofErr w:type="spellEnd"/>
      <w:r>
        <w:rPr>
          <w:rFonts w:ascii="Century Gothic" w:hAnsi="Century Gothic"/>
          <w:sz w:val="24"/>
          <w:szCs w:val="24"/>
        </w:rPr>
        <w:t xml:space="preserve"> (aus der Klasse 6 G a) mit ihrem Projekt „Klimatisierter Fahrradsattel“, was die Jury mit dem 3. Preis in Arbeitswelten bewertete. Ebenfalls aus dem 6. Jahrgang war Karoline Kirsch (6 G b), deren Projekt „Vom Sandkasten zum Gemüsebeet mit Hilfe von Pilzen) den 2. Platz im Bereich Biologie erzielte. Ihr Mitschüler </w:t>
      </w:r>
      <w:proofErr w:type="spellStart"/>
      <w:r>
        <w:rPr>
          <w:rFonts w:ascii="Century Gothic" w:hAnsi="Century Gothic"/>
          <w:sz w:val="24"/>
          <w:szCs w:val="24"/>
        </w:rPr>
        <w:t>Thorbjörn</w:t>
      </w:r>
      <w:proofErr w:type="spellEnd"/>
      <w:r>
        <w:rPr>
          <w:rFonts w:ascii="Century Gothic" w:hAnsi="Century Gothic"/>
          <w:sz w:val="24"/>
          <w:szCs w:val="24"/>
        </w:rPr>
        <w:t xml:space="preserve"> Schiffner beschäftigt sich schon seit einem Jahr mit dem Problem der Nitratbelastung im Trinkwasser (Thema: Nitrat, das große Problem in Trinkwasser?) und erzielte mit seinen weiteren Experimenten den 2. Platz im Bereich Chemie und erhielt zusätzlich noch einen Sonderpreis. </w:t>
      </w:r>
      <w:r w:rsidRPr="00B64E13">
        <w:rPr>
          <w:rFonts w:ascii="Century Gothic" w:hAnsi="Century Gothic"/>
          <w:sz w:val="24"/>
          <w:szCs w:val="24"/>
        </w:rPr>
        <w:br/>
      </w:r>
      <w:r>
        <w:rPr>
          <w:rFonts w:ascii="Century Gothic" w:hAnsi="Century Gothic"/>
          <w:sz w:val="24"/>
          <w:szCs w:val="24"/>
        </w:rPr>
        <w:br/>
      </w:r>
      <w:r w:rsidR="00B33322">
        <w:rPr>
          <w:rFonts w:ascii="Century Gothic" w:hAnsi="Century Gothic"/>
          <w:sz w:val="24"/>
          <w:szCs w:val="24"/>
        </w:rPr>
        <w:br/>
        <w:t>Jugend forscht 2021:</w:t>
      </w:r>
      <w:r w:rsidR="00B33322">
        <w:rPr>
          <w:rFonts w:ascii="Century Gothic" w:hAnsi="Century Gothic"/>
          <w:sz w:val="24"/>
          <w:szCs w:val="24"/>
        </w:rPr>
        <w:br/>
      </w:r>
      <w:r w:rsidR="000C0397">
        <w:rPr>
          <w:rFonts w:ascii="Century Gothic" w:hAnsi="Century Gothic"/>
          <w:sz w:val="24"/>
          <w:szCs w:val="24"/>
        </w:rPr>
        <w:t xml:space="preserve">Corona veränderte auch das Leben unserer Jungforscherinnen und Jungforscher. Dennoch haben sich alle Jungforscherinnen und Jungforscher des vergangenen Jahres weiter mit bereits begonnen oder sogar neuen Fragestellungen beschäftigt. Die Experimente dazu wurden weitgehend zu Hause durchgeführt. Die fristgerechte Abgabe Ihrer Dokumentation berechtigt sie jetzt zur Teilnahme am Regionalwettbewerb, der im Februar dieses Jahres erstmals als Online-Veranstaltung durchgeführt werden wird, was für alle Beteiligten eine große Herausforderung bedeutet. </w:t>
      </w:r>
      <w:r w:rsidR="000C0397">
        <w:rPr>
          <w:rFonts w:ascii="Century Gothic" w:hAnsi="Century Gothic"/>
          <w:sz w:val="24"/>
          <w:szCs w:val="24"/>
        </w:rPr>
        <w:br/>
      </w:r>
      <w:r w:rsidR="002E6B9B">
        <w:rPr>
          <w:rFonts w:ascii="Century Gothic" w:hAnsi="Century Gothic"/>
          <w:sz w:val="24"/>
          <w:szCs w:val="24"/>
        </w:rPr>
        <w:t>Nach dem Wettbewerb berichten wir mehr über unsere neuen Projekte.</w:t>
      </w:r>
      <w:r w:rsidR="000C0397">
        <w:rPr>
          <w:rFonts w:ascii="Century Gothic" w:hAnsi="Century Gothic"/>
          <w:sz w:val="24"/>
          <w:szCs w:val="24"/>
        </w:rPr>
        <w:br/>
      </w:r>
      <w:r w:rsidR="000C0397">
        <w:rPr>
          <w:rFonts w:ascii="Century Gothic" w:hAnsi="Century Gothic"/>
          <w:sz w:val="24"/>
          <w:szCs w:val="24"/>
        </w:rPr>
        <w:br/>
      </w:r>
      <w:r w:rsidR="000C0397">
        <w:rPr>
          <w:rFonts w:ascii="Century Gothic" w:hAnsi="Century Gothic"/>
          <w:sz w:val="24"/>
          <w:szCs w:val="24"/>
        </w:rPr>
        <w:br/>
      </w:r>
      <w:r w:rsidR="000C0397">
        <w:rPr>
          <w:rFonts w:ascii="Century Gothic" w:hAnsi="Century Gothic"/>
          <w:sz w:val="24"/>
          <w:szCs w:val="24"/>
        </w:rPr>
        <w:br/>
      </w:r>
      <w:r>
        <w:rPr>
          <w:rFonts w:ascii="Century Gothic" w:hAnsi="Century Gothic"/>
          <w:sz w:val="24"/>
          <w:szCs w:val="24"/>
        </w:rPr>
        <w:br/>
      </w:r>
    </w:p>
    <w:sectPr w:rsidR="00B64E13" w:rsidRPr="00B64E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13"/>
    <w:rsid w:val="000C0397"/>
    <w:rsid w:val="002E6B9B"/>
    <w:rsid w:val="00B33322"/>
    <w:rsid w:val="00B64E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AF35"/>
  <w15:chartTrackingRefBased/>
  <w15:docId w15:val="{F94B3F96-BBCD-4736-9358-D09E1880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1632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Wagner</dc:creator>
  <cp:keywords/>
  <dc:description/>
  <cp:lastModifiedBy>Elke Wagner</cp:lastModifiedBy>
  <cp:revision>2</cp:revision>
  <dcterms:created xsi:type="dcterms:W3CDTF">2021-01-25T09:33:00Z</dcterms:created>
  <dcterms:modified xsi:type="dcterms:W3CDTF">2021-01-25T09:54:00Z</dcterms:modified>
</cp:coreProperties>
</file>